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836CB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18C9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836CBC" w:rsidRDefault="00DA26A8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ПМ.02</w:t>
      </w:r>
      <w:r w:rsidR="00F91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РЕМОНТ ЭЛЕКТРОННОЙ МЕДИЦИНСКОЙ АППАРАТУРЫ</w:t>
      </w:r>
    </w:p>
    <w:p w:rsidR="00DA26A8" w:rsidRPr="00836CBC" w:rsidRDefault="00DA26A8" w:rsidP="00836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1.1. Область применения программы</w:t>
      </w:r>
    </w:p>
    <w:p w:rsidR="00DA26A8" w:rsidRPr="00DA26A8" w:rsidRDefault="00DA26A8" w:rsidP="00DA26A8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профессионального модуля (далее программа ПМ) – является частью основной профессиональной образовательной программы в соответствии с ФГОС СПО по профессии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12.01.07 Электромеханик по ремонту и обслуживанию электронной медицинской аппаратуры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входящей в состав укрупненной группы профессий </w:t>
      </w:r>
      <w:r w:rsidRPr="00DA26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12.00.00 </w:t>
      </w:r>
      <w:r w:rsidRPr="00DA26A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ФОТОНИКА, ПРИБОРОСТРОЕНИЕ, ОПТИЧЕСКИЕ И БИОТЕХНИЧЕСКИЕ СИСТЕМЫ И ТЕХНОЛОГИИ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части освоения основного вида профессиональной деятельности (ВПД) 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Техническое обслуживание электронной медицинской аппаратуры 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соответствующих профессиональных компетенций (ПК):</w:t>
      </w:r>
    </w:p>
    <w:p w:rsidR="00DA26A8" w:rsidRPr="00DA26A8" w:rsidRDefault="00DA26A8" w:rsidP="00DA26A8">
      <w:pPr>
        <w:widowControl w:val="0"/>
        <w:numPr>
          <w:ilvl w:val="0"/>
          <w:numId w:val="4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Выполнять текущий ремонт, настройку и послеремонтный контроль ЭМА</w:t>
      </w:r>
    </w:p>
    <w:p w:rsidR="00DA26A8" w:rsidRPr="00DA26A8" w:rsidRDefault="00DA26A8" w:rsidP="00DA26A8">
      <w:pPr>
        <w:widowControl w:val="0"/>
        <w:numPr>
          <w:ilvl w:val="0"/>
          <w:numId w:val="4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Производить настройку, регулировку, юстировку и контроль технического состояния после ремонта ЭМА</w:t>
      </w:r>
    </w:p>
    <w:p w:rsidR="00DA26A8" w:rsidRPr="00DA26A8" w:rsidRDefault="00DA26A8" w:rsidP="00DA26A8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профессии </w:t>
      </w:r>
      <w:r w:rsidRPr="00DA26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12.01.07 Электромеханик по ремонту и обслуживанию электронной медицинской аппаратуры</w:t>
      </w:r>
    </w:p>
    <w:p w:rsidR="00DA26A8" w:rsidRPr="00DA26A8" w:rsidRDefault="00DA26A8" w:rsidP="00DA26A8">
      <w:pPr>
        <w:widowControl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ru-RU" w:eastAsia="ru-RU"/>
        </w:rPr>
      </w:pP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1.2. Цели и задачи модуля – требования к результатам освоения модуля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иметь практический опыт:</w:t>
      </w: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26A8" w:rsidRPr="00DA26A8" w:rsidRDefault="00DA26A8" w:rsidP="00DA2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проведения текущего ремонта ЭМА;</w:t>
      </w:r>
    </w:p>
    <w:p w:rsidR="00DA26A8" w:rsidRPr="00DA26A8" w:rsidRDefault="00DA26A8" w:rsidP="00DA2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уметь:</w:t>
      </w:r>
    </w:p>
    <w:p w:rsidR="00DA26A8" w:rsidRPr="00DA26A8" w:rsidRDefault="00DA26A8" w:rsidP="00DA2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выполнять текущий ремонт ЭМА;</w:t>
      </w:r>
    </w:p>
    <w:p w:rsidR="00DA26A8" w:rsidRPr="00DA26A8" w:rsidRDefault="00DA26A8" w:rsidP="00DA2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осуществлять настройку, регулировку и послеремонтный контроль технического состояния ЭМА с соблюдением мер электробезопасности;</w:t>
      </w:r>
    </w:p>
    <w:p w:rsidR="00DA26A8" w:rsidRPr="00DA26A8" w:rsidRDefault="00DA26A8" w:rsidP="00DA2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знать: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виды отказов и способы устранения неисправностей в ЭМА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1.3. Рекомендуемое количество часов на освоение программы профессионального модуля: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максимальной учебной нагрузки </w:t>
      </w:r>
      <w:proofErr w:type="spellStart"/>
      <w:r w:rsidRPr="00DA26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обуча</w:t>
      </w:r>
      <w:r w:rsidRPr="00DA2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ющего</w:t>
      </w:r>
      <w:r w:rsidRPr="00DA26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ся</w:t>
      </w:r>
      <w:proofErr w:type="spellEnd"/>
      <w:r w:rsidRPr="00DA26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1804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часа, включая: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обязательной аудиторной учебной нагрузки </w:t>
      </w:r>
      <w:proofErr w:type="spellStart"/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</w:t>
      </w:r>
      <w:proofErr w:type="spellEnd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spellStart"/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ся</w:t>
      </w:r>
      <w:proofErr w:type="spellEnd"/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814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часов;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самостоятельной работы </w:t>
      </w:r>
      <w:proofErr w:type="spellStart"/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</w:t>
      </w:r>
      <w:proofErr w:type="spellEnd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spellStart"/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ся</w:t>
      </w:r>
      <w:proofErr w:type="spellEnd"/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414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часа;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учебной и производственной практики – 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576</w:t>
      </w:r>
      <w:r w:rsidRPr="00DA26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часов.</w:t>
      </w:r>
    </w:p>
    <w:p w:rsidR="00DA26A8" w:rsidRPr="00DA26A8" w:rsidRDefault="00DA26A8" w:rsidP="00DA26A8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DA26A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DA26A8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 w:eastAsia="ru-RU"/>
        </w:rPr>
        <w:t>Техническое обслуживание электронной медицинской аппаратуры</w:t>
      </w:r>
      <w:r w:rsidRPr="00DA26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 том числе профессиональными (ПК) и общими (ОК) компетенциями:</w:t>
      </w:r>
    </w:p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6"/>
      </w:tblGrid>
      <w:tr w:rsidR="00DA26A8" w:rsidRPr="00DA26A8" w:rsidTr="00A504CB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Наименование результата обучения</w:t>
            </w:r>
          </w:p>
        </w:tc>
      </w:tr>
      <w:tr w:rsidR="00DA26A8" w:rsidRPr="00DA26A8" w:rsidTr="00A504CB">
        <w:trPr>
          <w:trHeight w:val="276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</w:t>
            </w: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Выполнять текущий ремонт, настройку и послеремонтный контроль ЭМА</w:t>
            </w:r>
          </w:p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</w:pPr>
          </w:p>
        </w:tc>
      </w:tr>
      <w:tr w:rsidR="00DA26A8" w:rsidRPr="00DA26A8" w:rsidTr="00A504CB">
        <w:trPr>
          <w:trHeight w:val="281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 </w:t>
            </w: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.2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Производить настройку, регулировку, юстировку и контроль технического состояния после ремонта ЭМА</w:t>
            </w:r>
          </w:p>
        </w:tc>
      </w:tr>
      <w:tr w:rsidR="00DA26A8" w:rsidRPr="00DA26A8" w:rsidTr="00A504CB"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A26A8" w:rsidRPr="00DA26A8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DA26A8" w:rsidRPr="00DA26A8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DA26A8" w:rsidRPr="00DA26A8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DA26A8" w:rsidRPr="00DA26A8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5.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A26A8" w:rsidRPr="00DA26A8" w:rsidTr="00A504CB">
        <w:trPr>
          <w:trHeight w:val="505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6.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DA26A8" w:rsidRPr="00DA26A8" w:rsidTr="00A504CB">
        <w:trPr>
          <w:trHeight w:val="673"/>
        </w:trPr>
        <w:tc>
          <w:tcPr>
            <w:tcW w:w="833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 7.</w:t>
            </w:r>
          </w:p>
        </w:tc>
        <w:tc>
          <w:tcPr>
            <w:tcW w:w="4167" w:type="pct"/>
            <w:shd w:val="clear" w:color="auto" w:fill="auto"/>
          </w:tcPr>
          <w:p w:rsidR="00DA26A8" w:rsidRPr="00DA26A8" w:rsidRDefault="00DA26A8" w:rsidP="00DA26A8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A26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A26A8" w:rsidRPr="00DA26A8" w:rsidRDefault="00DA26A8" w:rsidP="00DA26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A26A8" w:rsidRPr="00DA26A8" w:rsidRDefault="00DA26A8" w:rsidP="00DA26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результате освоения рабочей программы </w:t>
      </w:r>
      <w:proofErr w:type="gramStart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DA26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6A8" w:rsidRPr="00DA26A8" w:rsidRDefault="00DA26A8" w:rsidP="00DA26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DA26A8" w:rsidRPr="00DA26A8" w:rsidRDefault="00DA26A8" w:rsidP="00DA26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14 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DA26A8" w:rsidRPr="00DA26A8" w:rsidRDefault="00DA26A8" w:rsidP="00DA26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15 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DA26A8" w:rsidRPr="00DA26A8" w:rsidRDefault="00DA26A8" w:rsidP="00DA26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16 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DA26A8" w:rsidRPr="00DA26A8" w:rsidRDefault="00DA26A8" w:rsidP="00DA26A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ЛР 17 Проявление ценностного отношения к культуре и искусству, к культуре речи и культуре поведения, к красоте и гармонии</w:t>
      </w:r>
    </w:p>
    <w:p w:rsidR="00DA26A8" w:rsidRPr="00DA26A8" w:rsidRDefault="00DA26A8" w:rsidP="00DA26A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18 Демонстрирование  знания  развития современной электронной медицинской аппаратуры, принятие на себя высокого </w:t>
      </w:r>
      <w:proofErr w:type="spellStart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уровеня</w:t>
      </w:r>
      <w:proofErr w:type="spellEnd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и независимости в решении производственных вопросов, анализирующий рабочую ситуацию, осуществляющий оценку и коррекцию собственной деятельности, несущий ответственность за результаты своей занятия.</w:t>
      </w:r>
    </w:p>
    <w:p w:rsidR="00DA26A8" w:rsidRPr="00DA26A8" w:rsidRDefault="00DA26A8" w:rsidP="00DA26A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6A8" w:rsidRPr="00DA26A8" w:rsidRDefault="00DA26A8" w:rsidP="00DA26A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19 </w:t>
      </w:r>
      <w:proofErr w:type="gramStart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Работающий</w:t>
      </w:r>
      <w:proofErr w:type="gramEnd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действующими стандартами с соблюдением всех правил охраны труда и техники безопасности.</w:t>
      </w:r>
    </w:p>
    <w:p w:rsidR="00DA26A8" w:rsidRPr="00DA26A8" w:rsidRDefault="00DA26A8" w:rsidP="00DA26A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6A8" w:rsidRPr="00DA26A8" w:rsidRDefault="00DA26A8" w:rsidP="00DA26A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20</w:t>
      </w:r>
      <w:proofErr w:type="gramStart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DA2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DA26A8" w:rsidRPr="00DA26A8" w:rsidRDefault="00DA26A8" w:rsidP="00DA26A8">
      <w:pPr>
        <w:tabs>
          <w:tab w:val="left" w:pos="0"/>
        </w:tabs>
        <w:autoSpaceDE w:val="0"/>
        <w:autoSpaceDN w:val="0"/>
        <w:adjustRightInd w:val="0"/>
        <w:spacing w:before="60" w:after="0" w:line="240" w:lineRule="auto"/>
        <w:rPr>
          <w:rFonts w:ascii="Calibri" w:eastAsia="Times New Roman" w:hAnsi="Calibri" w:cs="Calibri"/>
          <w:lang w:eastAsia="ru-RU"/>
        </w:rPr>
      </w:pPr>
    </w:p>
    <w:p w:rsidR="00836CBC" w:rsidRDefault="00836CBC" w:rsidP="00836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910" w:rsidRPr="007D4629" w:rsidRDefault="00F918C9" w:rsidP="00836CBC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  <w:r w:rsidR="007D4629" w:rsidRPr="007D4629">
        <w:rPr>
          <w:rFonts w:ascii="Times New Roman" w:hAnsi="Times New Roman" w:cs="Times New Roman"/>
          <w:b/>
          <w:sz w:val="28"/>
        </w:rPr>
        <w:t xml:space="preserve"> </w:t>
      </w:r>
      <w:r w:rsidR="00A3159B" w:rsidRPr="007D4629">
        <w:rPr>
          <w:rFonts w:ascii="Times New Roman" w:hAnsi="Times New Roman" w:cs="Times New Roman"/>
          <w:b/>
          <w:sz w:val="28"/>
        </w:rPr>
        <w:t xml:space="preserve">Содержание </w:t>
      </w:r>
      <w:r w:rsidR="00836CBC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МДК 02.01 Текущий ремонт электронной медицинской аппаратуры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Раздел 1. Диагностические приборы и системы для исследования биоэлектрической активности организма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1.1. Технические средства в системе здравоохранения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1.2. Организация диагностических исследований и общие принципы построения диагностических аппаратов и систем</w:t>
      </w:r>
    </w:p>
    <w:p w:rsid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1.3. Диагностические приборы и системы для исследования биоэлектрической активности организма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Раздел 2. Биотехнические системы и технологии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2.1. Устройство и ремонт  аппаратов, систем и комплексов для исследования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неэлектрических характеристик организма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2.2. Приборы и комплексы биологической интроскопии назначение и ремонт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2.3. Аппараты и системы для физиотерапии принцип работы и ремонт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2.4. Обеспечения надёжной работы технических средств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2.5. Хирургическая техника и восстановления утраченных функций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 xml:space="preserve">Тема 2.6. Ионизирующее излучение в медицинском оборудовании 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2.7. Электромагнитные излучения в медицинском оборудовании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2.8. Оптическое излучение в медицинском оборудовании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2.9. Ультрафиолетовое излучение в медицинском оборудовании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2.10. Предмет, задачи и методы количественного описания биотехнических систем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2.11. Методы и средства проверки биотехнических систем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2.12. Системы автоматизированного диагностирования ЭМА</w:t>
      </w:r>
    </w:p>
    <w:p w:rsid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2.13. Обеспечение безопасной эксплуатации ЭМА</w:t>
      </w:r>
    </w:p>
    <w:p w:rsid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Раздел 3. Биотелеметрические системы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3.1. Обслуживание и ремонт медицинской техники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lastRenderedPageBreak/>
        <w:t>Тема 3.2. Плановый контроль технического состояния приборов по принципу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26A8">
        <w:rPr>
          <w:rFonts w:ascii="Times New Roman" w:hAnsi="Times New Roman" w:cs="Times New Roman"/>
          <w:bCs/>
          <w:sz w:val="28"/>
          <w:szCs w:val="28"/>
        </w:rPr>
        <w:t>ядерного магнитного резонанса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3.3. Плановое техническое обслуживание рент</w:t>
      </w:r>
      <w:r>
        <w:rPr>
          <w:rFonts w:ascii="Times New Roman" w:hAnsi="Times New Roman" w:cs="Times New Roman"/>
          <w:bCs/>
          <w:sz w:val="28"/>
          <w:szCs w:val="28"/>
        </w:rPr>
        <w:t>геновских приборов и приборов по</w:t>
      </w:r>
      <w:r w:rsidRPr="00DA26A8">
        <w:rPr>
          <w:rFonts w:ascii="Times New Roman" w:hAnsi="Times New Roman" w:cs="Times New Roman"/>
          <w:bCs/>
          <w:sz w:val="28"/>
          <w:szCs w:val="28"/>
        </w:rPr>
        <w:t xml:space="preserve"> принципу ядерного магнитного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26A8">
        <w:rPr>
          <w:rFonts w:ascii="Times New Roman" w:hAnsi="Times New Roman" w:cs="Times New Roman"/>
          <w:bCs/>
          <w:sz w:val="28"/>
          <w:szCs w:val="28"/>
        </w:rPr>
        <w:t>резонанса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3.4. Организация планового технического обслуживания диагностической аппаратуры для регистрации биопотенциалов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3.5. Организация планового технического обслуживания диагностической аппаратуры для регистрации биопотенциалов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3.6. Техническое обслуживание приборов для УЗ диагностики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 xml:space="preserve">Тема 3.7. Техническое обслуживание приборов </w:t>
      </w:r>
      <w:proofErr w:type="spellStart"/>
      <w:r w:rsidRPr="00DA26A8">
        <w:rPr>
          <w:rFonts w:ascii="Times New Roman" w:hAnsi="Times New Roman" w:cs="Times New Roman"/>
          <w:bCs/>
          <w:sz w:val="28"/>
          <w:szCs w:val="28"/>
        </w:rPr>
        <w:t>тепловизорной</w:t>
      </w:r>
      <w:proofErr w:type="spellEnd"/>
      <w:r w:rsidRPr="00DA26A8">
        <w:rPr>
          <w:rFonts w:ascii="Times New Roman" w:hAnsi="Times New Roman" w:cs="Times New Roman"/>
          <w:bCs/>
          <w:sz w:val="28"/>
          <w:szCs w:val="28"/>
        </w:rPr>
        <w:t xml:space="preserve"> диагностики и комплексов аудиометрии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26A8">
        <w:rPr>
          <w:rFonts w:ascii="Times New Roman" w:hAnsi="Times New Roman" w:cs="Times New Roman"/>
          <w:bCs/>
          <w:sz w:val="28"/>
          <w:szCs w:val="28"/>
        </w:rPr>
        <w:t>Тема 3.8. Ремонт биотехнических систем и медицинской техники</w:t>
      </w: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26A8" w:rsidRPr="00DA26A8" w:rsidRDefault="00DA26A8" w:rsidP="00DA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DA26A8" w:rsidRPr="00DA26A8" w:rsidSect="00836CB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692E"/>
    <w:multiLevelType w:val="hybridMultilevel"/>
    <w:tmpl w:val="B192E436"/>
    <w:lvl w:ilvl="0" w:tplc="A94C64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B44370B"/>
    <w:multiLevelType w:val="hybridMultilevel"/>
    <w:tmpl w:val="C0DE8CA6"/>
    <w:lvl w:ilvl="0" w:tplc="A94C6418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D434D"/>
    <w:multiLevelType w:val="multilevel"/>
    <w:tmpl w:val="3C68C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6790774"/>
    <w:multiLevelType w:val="hybridMultilevel"/>
    <w:tmpl w:val="395CE594"/>
    <w:lvl w:ilvl="0" w:tplc="7FB0EE7E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86FAF"/>
    <w:rsid w:val="001B5910"/>
    <w:rsid w:val="001C709C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1D07"/>
    <w:rsid w:val="007A5EDF"/>
    <w:rsid w:val="007D4629"/>
    <w:rsid w:val="00836CBC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37887"/>
    <w:rsid w:val="00B5348D"/>
    <w:rsid w:val="00BC37EC"/>
    <w:rsid w:val="00BD5482"/>
    <w:rsid w:val="00C4154E"/>
    <w:rsid w:val="00C545B5"/>
    <w:rsid w:val="00D10DE0"/>
    <w:rsid w:val="00D34797"/>
    <w:rsid w:val="00D70943"/>
    <w:rsid w:val="00DA26A8"/>
    <w:rsid w:val="00DA5773"/>
    <w:rsid w:val="00F43F77"/>
    <w:rsid w:val="00F6095A"/>
    <w:rsid w:val="00F918C9"/>
    <w:rsid w:val="00F95FBF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2021-11-19T10:04:00Z</dcterms:created>
  <dcterms:modified xsi:type="dcterms:W3CDTF">2021-11-19T10:08:00Z</dcterms:modified>
</cp:coreProperties>
</file>