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543B61" w:rsidRDefault="00BA6DB6" w:rsidP="00543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3B61">
        <w:rPr>
          <w:rFonts w:ascii="Times New Roman" w:hAnsi="Times New Roman" w:cs="Times New Roman"/>
          <w:b/>
          <w:sz w:val="28"/>
          <w:szCs w:val="28"/>
        </w:rPr>
        <w:t>ОП.0</w:t>
      </w:r>
      <w:r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Pr="00BA6DB6">
        <w:rPr>
          <w:rFonts w:ascii="Times New Roman" w:hAnsi="Times New Roman" w:cs="Times New Roman"/>
          <w:b/>
          <w:sz w:val="28"/>
          <w:szCs w:val="28"/>
        </w:rPr>
        <w:t>ОСНОВЫ АВТОМАТИКИ</w:t>
      </w:r>
    </w:p>
    <w:p w:rsidR="00BA6DB6" w:rsidRPr="00963607" w:rsidRDefault="00BA6DB6" w:rsidP="00BA6DB6">
      <w:pPr>
        <w:spacing w:line="240" w:lineRule="auto"/>
        <w:ind w:right="707"/>
        <w:rPr>
          <w:rFonts w:ascii="Times New Roman" w:hAnsi="Times New Roman"/>
          <w:b/>
          <w:caps/>
          <w:sz w:val="28"/>
          <w:szCs w:val="28"/>
          <w:lang w:eastAsia="ar-SA"/>
        </w:rPr>
      </w:pPr>
      <w:r w:rsidRPr="00963607">
        <w:rPr>
          <w:rFonts w:ascii="Times New Roman" w:hAnsi="Times New Roman"/>
          <w:b/>
          <w:caps/>
          <w:sz w:val="28"/>
          <w:szCs w:val="28"/>
        </w:rPr>
        <w:t xml:space="preserve">1.1  </w:t>
      </w:r>
      <w:r w:rsidRPr="00963607">
        <w:rPr>
          <w:rFonts w:ascii="Times New Roman" w:hAnsi="Times New Roman"/>
          <w:b/>
          <w:bCs/>
          <w:color w:val="000000"/>
          <w:sz w:val="28"/>
          <w:szCs w:val="28"/>
        </w:rPr>
        <w:t>. Область применения программы:</w:t>
      </w:r>
    </w:p>
    <w:p w:rsidR="00BA6DB6" w:rsidRDefault="00BA6DB6" w:rsidP="00BA6D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ind w:right="-142" w:firstLine="284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 w:rsidRPr="00963607">
        <w:rPr>
          <w:rFonts w:ascii="Times New Roman" w:hAnsi="Times New Roman"/>
          <w:color w:val="000000"/>
          <w:sz w:val="28"/>
          <w:szCs w:val="28"/>
        </w:rPr>
        <w:t>Программа учебной дисциплины ОП.08</w:t>
      </w:r>
      <w:r w:rsidRPr="00963607">
        <w:rPr>
          <w:rFonts w:ascii="Times New Roman" w:hAnsi="Times New Roman"/>
          <w:color w:val="000000"/>
          <w:sz w:val="28"/>
          <w:szCs w:val="28"/>
        </w:rPr>
        <w:tab/>
        <w:t xml:space="preserve">Основы автоматики является частью основной профессиональной образовательной программы в соответствии с ФГОС СПО по профессии </w:t>
      </w:r>
      <w:r>
        <w:rPr>
          <w:rFonts w:ascii="Times New Roman" w:hAnsi="Times New Roman"/>
          <w:kern w:val="3"/>
          <w:sz w:val="28"/>
          <w:szCs w:val="28"/>
          <w:lang w:eastAsia="zh-CN"/>
        </w:rPr>
        <w:t xml:space="preserve">12.01.07 </w:t>
      </w:r>
      <w:r w:rsidRPr="00963607">
        <w:rPr>
          <w:rFonts w:ascii="Times New Roman" w:hAnsi="Times New Roman"/>
          <w:kern w:val="3"/>
          <w:sz w:val="28"/>
          <w:szCs w:val="28"/>
          <w:lang w:eastAsia="zh-CN"/>
        </w:rPr>
        <w:t>Электромеханик по ремонту и обслуживанию электронной медицинской аппаратуры.</w:t>
      </w:r>
    </w:p>
    <w:p w:rsidR="00BA6DB6" w:rsidRDefault="00BA6DB6" w:rsidP="00BA6DB6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A6DB6" w:rsidRPr="00392BB1" w:rsidRDefault="00BA6DB6" w:rsidP="00BA6DB6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392BB1">
        <w:rPr>
          <w:rFonts w:ascii="Times New Roman" w:hAnsi="Times New Roman"/>
          <w:color w:val="000000"/>
          <w:sz w:val="28"/>
          <w:szCs w:val="28"/>
        </w:rPr>
        <w:t>При составлении программы учтена Рабочая программа воспитания ГБПОУ РК «Симферопольский колледж радиоэлектроники» по профессии 12.01.07 Электромеханик по ремонту и обслуживанию электронной медицинской аппаратуры.</w:t>
      </w:r>
    </w:p>
    <w:p w:rsidR="00BA6DB6" w:rsidRPr="00963607" w:rsidRDefault="00BA6DB6" w:rsidP="00BA6DB6">
      <w:pPr>
        <w:spacing w:after="0" w:line="240" w:lineRule="auto"/>
        <w:ind w:right="-142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96360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1.2. Место дисциплины  в структуре основной профессиональной образовательной программы</w:t>
      </w:r>
    </w:p>
    <w:p w:rsidR="00BA6DB6" w:rsidRPr="00963607" w:rsidRDefault="00BA6DB6" w:rsidP="00BA6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2" w:firstLine="284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963607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Учебная  дисциплина </w:t>
      </w:r>
      <w:r w:rsidRPr="00963607">
        <w:rPr>
          <w:rFonts w:ascii="Times New Roman" w:hAnsi="Times New Roman"/>
          <w:sz w:val="28"/>
          <w:szCs w:val="28"/>
          <w:lang w:eastAsia="ru-RU"/>
        </w:rPr>
        <w:t>ОП.08</w:t>
      </w:r>
      <w:r w:rsidRPr="00963607">
        <w:rPr>
          <w:rFonts w:ascii="Times New Roman" w:hAnsi="Times New Roman"/>
          <w:sz w:val="28"/>
          <w:szCs w:val="28"/>
          <w:lang w:eastAsia="ru-RU"/>
        </w:rPr>
        <w:tab/>
        <w:t xml:space="preserve">Основы автоматики </w:t>
      </w:r>
      <w:r w:rsidRPr="00963607">
        <w:rPr>
          <w:rFonts w:ascii="Times New Roman" w:hAnsi="Times New Roman"/>
          <w:bCs/>
          <w:color w:val="000000"/>
          <w:sz w:val="28"/>
          <w:szCs w:val="28"/>
          <w:lang w:eastAsia="ru-RU"/>
        </w:rPr>
        <w:t>входит в общепрофессиональный цикл</w:t>
      </w:r>
    </w:p>
    <w:p w:rsidR="00BA6DB6" w:rsidRPr="00963607" w:rsidRDefault="00BA6DB6" w:rsidP="00BA6DB6">
      <w:pPr>
        <w:spacing w:after="90" w:line="225" w:lineRule="atLeast"/>
        <w:ind w:right="-142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60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1.3 Цели и задачи дисциплины – требования к результатам освоения дисциплины:</w:t>
      </w:r>
    </w:p>
    <w:p w:rsidR="00BA6DB6" w:rsidRPr="005D7787" w:rsidRDefault="00BA6DB6" w:rsidP="00BA6DB6">
      <w:pPr>
        <w:spacing w:after="0" w:line="240" w:lineRule="auto"/>
        <w:ind w:right="-142" w:firstLine="284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963607">
        <w:rPr>
          <w:rFonts w:ascii="Times New Roman" w:hAnsi="Times New Roman"/>
          <w:color w:val="000000"/>
          <w:sz w:val="28"/>
          <w:szCs w:val="28"/>
          <w:lang w:eastAsia="ru-RU"/>
        </w:rPr>
        <w:t>В результате освоения дисциплины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обучающийся</w:t>
      </w:r>
      <w:r w:rsidRPr="0096360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должен  </w:t>
      </w:r>
      <w:r w:rsidRPr="005D7787">
        <w:rPr>
          <w:rFonts w:ascii="Times New Roman" w:hAnsi="Times New Roman"/>
          <w:bCs/>
          <w:color w:val="000000"/>
          <w:sz w:val="28"/>
          <w:szCs w:val="28"/>
          <w:lang w:eastAsia="ru-RU"/>
        </w:rPr>
        <w:t>уметь:</w:t>
      </w:r>
    </w:p>
    <w:p w:rsidR="00BA6DB6" w:rsidRPr="00963607" w:rsidRDefault="00BA6DB6" w:rsidP="00BA6DB6">
      <w:pPr>
        <w:spacing w:after="0" w:line="240" w:lineRule="auto"/>
        <w:ind w:right="-142" w:firstLine="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3607">
        <w:rPr>
          <w:rFonts w:ascii="Times New Roman" w:hAnsi="Times New Roman"/>
          <w:sz w:val="28"/>
          <w:szCs w:val="28"/>
          <w:lang w:eastAsia="ru-RU"/>
        </w:rPr>
        <w:t>-анализировать состав, характеристики и основные качественные показатели аналогов автоматических систем регулирования;</w:t>
      </w:r>
    </w:p>
    <w:p w:rsidR="00BA6DB6" w:rsidRPr="00963607" w:rsidRDefault="00BA6DB6" w:rsidP="00BA6DB6">
      <w:pPr>
        <w:spacing w:after="0" w:line="240" w:lineRule="auto"/>
        <w:ind w:right="-142" w:firstLine="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3607">
        <w:rPr>
          <w:rFonts w:ascii="Times New Roman" w:hAnsi="Times New Roman"/>
          <w:sz w:val="28"/>
          <w:szCs w:val="28"/>
          <w:lang w:eastAsia="ru-RU"/>
        </w:rPr>
        <w:t>- осуществлять настройку и регулировку запаса устойчивости автоматических систем регулирования;</w:t>
      </w:r>
    </w:p>
    <w:p w:rsidR="00BA6DB6" w:rsidRPr="00963607" w:rsidRDefault="00BA6DB6" w:rsidP="00BA6DB6">
      <w:pPr>
        <w:spacing w:after="0" w:line="240" w:lineRule="auto"/>
        <w:ind w:right="-142" w:firstLine="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3607">
        <w:rPr>
          <w:rFonts w:ascii="Times New Roman" w:hAnsi="Times New Roman"/>
          <w:sz w:val="28"/>
          <w:szCs w:val="28"/>
          <w:lang w:eastAsia="ru-RU"/>
        </w:rPr>
        <w:t>- выбирать элементы для реальных устрой</w:t>
      </w:r>
      <w:proofErr w:type="gramStart"/>
      <w:r w:rsidRPr="00963607">
        <w:rPr>
          <w:rFonts w:ascii="Times New Roman" w:hAnsi="Times New Roman"/>
          <w:sz w:val="28"/>
          <w:szCs w:val="28"/>
          <w:lang w:eastAsia="ru-RU"/>
        </w:rPr>
        <w:t>ств сх</w:t>
      </w:r>
      <w:proofErr w:type="gramEnd"/>
      <w:r w:rsidRPr="00963607">
        <w:rPr>
          <w:rFonts w:ascii="Times New Roman" w:hAnsi="Times New Roman"/>
          <w:sz w:val="28"/>
          <w:szCs w:val="28"/>
          <w:lang w:eastAsia="ru-RU"/>
        </w:rPr>
        <w:t>ем автоматики и автоматического регулирования;</w:t>
      </w:r>
    </w:p>
    <w:p w:rsidR="00BA6DB6" w:rsidRPr="00963607" w:rsidRDefault="00BA6DB6" w:rsidP="00BA6DB6">
      <w:pPr>
        <w:spacing w:after="0" w:line="240" w:lineRule="auto"/>
        <w:ind w:right="-142" w:firstLine="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3607">
        <w:rPr>
          <w:rFonts w:ascii="Times New Roman" w:hAnsi="Times New Roman"/>
          <w:sz w:val="28"/>
          <w:szCs w:val="28"/>
          <w:lang w:eastAsia="ru-RU"/>
        </w:rPr>
        <w:t>- обслуживать и тестировать средства автоматики, системы автоматического регулирования, схемы релейной автоматики в составе медицинской техники;</w:t>
      </w:r>
    </w:p>
    <w:p w:rsidR="00BA6DB6" w:rsidRDefault="00BA6DB6" w:rsidP="00BA6DB6">
      <w:pPr>
        <w:spacing w:after="0" w:line="240" w:lineRule="auto"/>
        <w:ind w:right="-142" w:firstLine="28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6DB6" w:rsidRPr="00963607" w:rsidRDefault="00BA6DB6" w:rsidP="00BA6DB6">
      <w:pPr>
        <w:spacing w:after="0" w:line="240" w:lineRule="auto"/>
        <w:ind w:right="-142" w:firstLine="28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60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результате освоения дисциплины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обучающийся</w:t>
      </w:r>
      <w:r w:rsidRPr="0096360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должен </w:t>
      </w:r>
      <w:r w:rsidRPr="005D7787">
        <w:rPr>
          <w:rFonts w:ascii="Times New Roman" w:hAnsi="Times New Roman"/>
          <w:bCs/>
          <w:color w:val="000000"/>
          <w:sz w:val="28"/>
          <w:szCs w:val="28"/>
          <w:lang w:eastAsia="ru-RU"/>
        </w:rPr>
        <w:t>знать:</w:t>
      </w:r>
    </w:p>
    <w:p w:rsidR="00BA6DB6" w:rsidRPr="00963607" w:rsidRDefault="00BA6DB6" w:rsidP="00BA6DB6">
      <w:pPr>
        <w:spacing w:after="0" w:line="240" w:lineRule="auto"/>
        <w:ind w:right="-142" w:firstLine="284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607">
        <w:rPr>
          <w:rFonts w:ascii="Times New Roman" w:hAnsi="Times New Roman"/>
          <w:color w:val="000000"/>
          <w:sz w:val="28"/>
          <w:szCs w:val="28"/>
          <w:lang w:eastAsia="ru-RU"/>
        </w:rPr>
        <w:t>- принципы работы элементов устройств автоматики, их характеристики, цифровое представление и логическое преобразование информации;</w:t>
      </w:r>
    </w:p>
    <w:p w:rsidR="00BA6DB6" w:rsidRPr="00963607" w:rsidRDefault="00BA6DB6" w:rsidP="00BA6DB6">
      <w:pPr>
        <w:spacing w:after="0" w:line="240" w:lineRule="auto"/>
        <w:ind w:right="-142" w:firstLine="284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607">
        <w:rPr>
          <w:rFonts w:ascii="Times New Roman" w:hAnsi="Times New Roman"/>
          <w:color w:val="000000"/>
          <w:sz w:val="28"/>
          <w:szCs w:val="28"/>
          <w:lang w:eastAsia="ru-RU"/>
        </w:rPr>
        <w:t>- способы контроля достоверности информации, оценки погрешности работы устройств;</w:t>
      </w:r>
    </w:p>
    <w:p w:rsidR="00BA6DB6" w:rsidRPr="00963607" w:rsidRDefault="00BA6DB6" w:rsidP="00BA6DB6">
      <w:pPr>
        <w:spacing w:after="0" w:line="240" w:lineRule="auto"/>
        <w:ind w:right="-142" w:firstLine="284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607">
        <w:rPr>
          <w:rFonts w:ascii="Times New Roman" w:hAnsi="Times New Roman"/>
          <w:color w:val="000000"/>
          <w:sz w:val="28"/>
          <w:szCs w:val="28"/>
          <w:lang w:eastAsia="ru-RU"/>
        </w:rPr>
        <w:t>- элементы аналоговых автоматических систем регулирования, принцип их действия, назначения, способы использования;</w:t>
      </w:r>
    </w:p>
    <w:p w:rsidR="00BA6DB6" w:rsidRPr="00963607" w:rsidRDefault="00BA6DB6" w:rsidP="00BA6DB6">
      <w:pPr>
        <w:spacing w:after="0" w:line="240" w:lineRule="auto"/>
        <w:ind w:right="-142" w:firstLine="284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607">
        <w:rPr>
          <w:rFonts w:ascii="Times New Roman" w:hAnsi="Times New Roman"/>
          <w:color w:val="000000"/>
          <w:sz w:val="28"/>
          <w:szCs w:val="28"/>
          <w:lang w:eastAsia="ru-RU"/>
        </w:rPr>
        <w:t>- измерительные преобразователи, схемы сравнения сигналов;</w:t>
      </w:r>
    </w:p>
    <w:p w:rsidR="00BA6DB6" w:rsidRPr="00963607" w:rsidRDefault="00BA6DB6" w:rsidP="00BA6DB6">
      <w:pPr>
        <w:spacing w:after="0" w:line="240" w:lineRule="auto"/>
        <w:ind w:right="-142" w:firstLine="284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607">
        <w:rPr>
          <w:rFonts w:ascii="Times New Roman" w:hAnsi="Times New Roman"/>
          <w:color w:val="000000"/>
          <w:sz w:val="28"/>
          <w:szCs w:val="28"/>
          <w:lang w:eastAsia="ru-RU"/>
        </w:rPr>
        <w:t>- структурные схемы и способы настройки электронных регуляторов;</w:t>
      </w:r>
    </w:p>
    <w:p w:rsidR="00BA6DB6" w:rsidRPr="00963607" w:rsidRDefault="00BA6DB6" w:rsidP="00BA6DB6">
      <w:pPr>
        <w:spacing w:after="0" w:line="240" w:lineRule="auto"/>
        <w:ind w:right="-142" w:firstLine="284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607">
        <w:rPr>
          <w:rFonts w:ascii="Times New Roman" w:hAnsi="Times New Roman"/>
          <w:color w:val="000000"/>
          <w:sz w:val="28"/>
          <w:szCs w:val="28"/>
          <w:lang w:eastAsia="ru-RU"/>
        </w:rPr>
        <w:t>- принципы действия исполнительных устройств различных типов и схемы их включения.</w:t>
      </w:r>
    </w:p>
    <w:p w:rsidR="00BA6DB6" w:rsidRDefault="00BA6DB6" w:rsidP="00BA6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2" w:firstLine="28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6DB6" w:rsidRPr="00963607" w:rsidRDefault="00BA6DB6" w:rsidP="00BA6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2" w:firstLine="28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607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Освоение учебной дисциплины </w:t>
      </w:r>
      <w:r w:rsidRPr="00963607">
        <w:rPr>
          <w:rFonts w:ascii="Times New Roman" w:hAnsi="Times New Roman"/>
          <w:sz w:val="28"/>
          <w:szCs w:val="28"/>
          <w:lang w:eastAsia="ru-RU"/>
        </w:rPr>
        <w:t>ОП.08</w:t>
      </w:r>
      <w:r w:rsidRPr="00963607">
        <w:rPr>
          <w:rFonts w:ascii="Times New Roman" w:hAnsi="Times New Roman"/>
          <w:sz w:val="28"/>
          <w:szCs w:val="28"/>
          <w:lang w:eastAsia="ru-RU"/>
        </w:rPr>
        <w:tab/>
        <w:t xml:space="preserve">Основы автоматики </w:t>
      </w:r>
      <w:r w:rsidRPr="0096360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способствует формированию </w:t>
      </w:r>
      <w:r w:rsidRPr="005D778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профессиональных компетенций:</w:t>
      </w:r>
    </w:p>
    <w:p w:rsidR="00BA6DB6" w:rsidRPr="00963607" w:rsidRDefault="00BA6DB6" w:rsidP="00BA6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2" w:firstLine="28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607">
        <w:rPr>
          <w:rFonts w:ascii="Times New Roman" w:hAnsi="Times New Roman"/>
          <w:color w:val="000000"/>
          <w:sz w:val="28"/>
          <w:szCs w:val="28"/>
          <w:lang w:eastAsia="ru-RU"/>
        </w:rPr>
        <w:t>ПК 1.1. Производить плановый контроль технического состояния ЭМА перед ее использованием.</w:t>
      </w:r>
    </w:p>
    <w:p w:rsidR="00BA6DB6" w:rsidRPr="00963607" w:rsidRDefault="00BA6DB6" w:rsidP="00BA6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2" w:firstLine="28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607">
        <w:rPr>
          <w:rFonts w:ascii="Times New Roman" w:hAnsi="Times New Roman"/>
          <w:color w:val="000000"/>
          <w:sz w:val="28"/>
          <w:szCs w:val="28"/>
          <w:lang w:eastAsia="ru-RU"/>
        </w:rPr>
        <w:t>ПК 1.2. Выполнять плановый контроль технического состояния (с устранением мелких неисправностей) ЭМА.</w:t>
      </w:r>
    </w:p>
    <w:p w:rsidR="00BA6DB6" w:rsidRPr="00963607" w:rsidRDefault="00BA6DB6" w:rsidP="00BA6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2" w:firstLine="28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607">
        <w:rPr>
          <w:rFonts w:ascii="Times New Roman" w:hAnsi="Times New Roman"/>
          <w:color w:val="000000"/>
          <w:sz w:val="28"/>
          <w:szCs w:val="28"/>
          <w:lang w:eastAsia="ru-RU"/>
        </w:rPr>
        <w:t>ПК 1.3. Проводить плановое и внеплановое техническое обслуживание (с заменой изношенных деталей и узлов) ЭМА.</w:t>
      </w:r>
    </w:p>
    <w:p w:rsidR="00BA6DB6" w:rsidRDefault="00BA6DB6" w:rsidP="00BA6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2" w:firstLine="28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607">
        <w:rPr>
          <w:rFonts w:ascii="Times New Roman" w:hAnsi="Times New Roman"/>
          <w:color w:val="000000"/>
          <w:sz w:val="28"/>
          <w:szCs w:val="28"/>
          <w:lang w:eastAsia="ru-RU"/>
        </w:rPr>
        <w:t>ПК 1.4. Проводить техническое обслуживание ЭМА</w:t>
      </w:r>
    </w:p>
    <w:p w:rsidR="00BA6DB6" w:rsidRPr="00963607" w:rsidRDefault="00BA6DB6" w:rsidP="00BA6D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2" w:firstLine="28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6DB6" w:rsidRPr="00963607" w:rsidRDefault="00BA6DB6" w:rsidP="00BA6DB6">
      <w:pPr>
        <w:spacing w:after="0" w:line="240" w:lineRule="auto"/>
        <w:ind w:right="-142" w:firstLine="284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proofErr w:type="gramStart"/>
      <w:r w:rsidRPr="00963607">
        <w:rPr>
          <w:rFonts w:ascii="Times New Roman" w:hAnsi="Times New Roman"/>
          <w:color w:val="000000"/>
          <w:sz w:val="28"/>
          <w:szCs w:val="28"/>
          <w:lang w:eastAsia="ru-RU"/>
        </w:rPr>
        <w:t>В результате освоения учебной дисциплины ОП.08</w:t>
      </w:r>
      <w:r w:rsidRPr="00963607">
        <w:rPr>
          <w:rFonts w:ascii="Times New Roman" w:hAnsi="Times New Roman"/>
          <w:color w:val="000000"/>
          <w:sz w:val="28"/>
          <w:szCs w:val="28"/>
          <w:lang w:eastAsia="ru-RU"/>
        </w:rPr>
        <w:tab/>
        <w:t xml:space="preserve">Основы автоматики у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обучающегося</w:t>
      </w:r>
      <w:r w:rsidRPr="0096360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формируются </w:t>
      </w:r>
      <w:r w:rsidRPr="00963607">
        <w:rPr>
          <w:rFonts w:ascii="Times New Roman" w:hAnsi="Times New Roman"/>
          <w:b/>
          <w:color w:val="000000"/>
          <w:sz w:val="28"/>
          <w:szCs w:val="28"/>
          <w:lang w:eastAsia="ru-RU"/>
        </w:rPr>
        <w:t>общие компетенции:</w:t>
      </w:r>
      <w:proofErr w:type="gramEnd"/>
    </w:p>
    <w:p w:rsidR="00BA6DB6" w:rsidRPr="00963607" w:rsidRDefault="00BA6DB6" w:rsidP="00BA6DB6">
      <w:pPr>
        <w:spacing w:after="0" w:line="240" w:lineRule="auto"/>
        <w:ind w:righ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sub_517"/>
      <w:proofErr w:type="gramStart"/>
      <w:r w:rsidRPr="00963607">
        <w:rPr>
          <w:rFonts w:ascii="Times New Roman" w:hAnsi="Times New Roman"/>
          <w:sz w:val="28"/>
          <w:szCs w:val="28"/>
        </w:rPr>
        <w:t>ОК</w:t>
      </w:r>
      <w:proofErr w:type="gramEnd"/>
      <w:r w:rsidRPr="00963607">
        <w:rPr>
          <w:rFonts w:ascii="Times New Roman" w:hAnsi="Times New Roman"/>
          <w:sz w:val="28"/>
          <w:szCs w:val="28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BA6DB6" w:rsidRPr="00963607" w:rsidRDefault="00BA6DB6" w:rsidP="00BA6DB6">
      <w:pPr>
        <w:spacing w:after="0" w:line="240" w:lineRule="auto"/>
        <w:ind w:righ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963607">
        <w:rPr>
          <w:rFonts w:ascii="Times New Roman" w:hAnsi="Times New Roman"/>
          <w:sz w:val="28"/>
          <w:szCs w:val="28"/>
        </w:rPr>
        <w:t>ОК</w:t>
      </w:r>
      <w:proofErr w:type="gramEnd"/>
      <w:r w:rsidRPr="00963607">
        <w:rPr>
          <w:rFonts w:ascii="Times New Roman" w:hAnsi="Times New Roman"/>
          <w:sz w:val="28"/>
          <w:szCs w:val="28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BA6DB6" w:rsidRPr="00963607" w:rsidRDefault="00BA6DB6" w:rsidP="00BA6DB6">
      <w:pPr>
        <w:spacing w:after="0" w:line="240" w:lineRule="auto"/>
        <w:ind w:righ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963607">
        <w:rPr>
          <w:rFonts w:ascii="Times New Roman" w:hAnsi="Times New Roman"/>
          <w:sz w:val="28"/>
          <w:szCs w:val="28"/>
        </w:rPr>
        <w:t>ОК</w:t>
      </w:r>
      <w:proofErr w:type="gramEnd"/>
      <w:r w:rsidRPr="00963607">
        <w:rPr>
          <w:rFonts w:ascii="Times New Roman" w:hAnsi="Times New Roman"/>
          <w:sz w:val="28"/>
          <w:szCs w:val="28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BA6DB6" w:rsidRPr="00963607" w:rsidRDefault="00BA6DB6" w:rsidP="00BA6DB6">
      <w:pPr>
        <w:spacing w:after="0" w:line="240" w:lineRule="auto"/>
        <w:ind w:righ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963607">
        <w:rPr>
          <w:rFonts w:ascii="Times New Roman" w:hAnsi="Times New Roman"/>
          <w:sz w:val="28"/>
          <w:szCs w:val="28"/>
        </w:rPr>
        <w:t>ОК</w:t>
      </w:r>
      <w:proofErr w:type="gramEnd"/>
      <w:r w:rsidRPr="00963607">
        <w:rPr>
          <w:rFonts w:ascii="Times New Roman" w:hAnsi="Times New Roman"/>
          <w:sz w:val="28"/>
          <w:szCs w:val="28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BA6DB6" w:rsidRPr="00963607" w:rsidRDefault="00BA6DB6" w:rsidP="00BA6DB6">
      <w:pPr>
        <w:spacing w:after="0" w:line="240" w:lineRule="auto"/>
        <w:ind w:righ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963607">
        <w:rPr>
          <w:rFonts w:ascii="Times New Roman" w:hAnsi="Times New Roman"/>
          <w:sz w:val="28"/>
          <w:szCs w:val="28"/>
        </w:rPr>
        <w:t>ОК</w:t>
      </w:r>
      <w:proofErr w:type="gramEnd"/>
      <w:r w:rsidRPr="00963607">
        <w:rPr>
          <w:rFonts w:ascii="Times New Roman" w:hAnsi="Times New Roman"/>
          <w:sz w:val="28"/>
          <w:szCs w:val="28"/>
        </w:rPr>
        <w:t xml:space="preserve"> 5. Использовать информационно-коммуникационные технологии в профессиональной деятельности.</w:t>
      </w:r>
    </w:p>
    <w:p w:rsidR="00BA6DB6" w:rsidRPr="00963607" w:rsidRDefault="00BA6DB6" w:rsidP="00BA6DB6">
      <w:pPr>
        <w:spacing w:after="0" w:line="240" w:lineRule="auto"/>
        <w:ind w:righ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963607">
        <w:rPr>
          <w:rFonts w:ascii="Times New Roman" w:hAnsi="Times New Roman"/>
          <w:sz w:val="28"/>
          <w:szCs w:val="28"/>
        </w:rPr>
        <w:t>ОК</w:t>
      </w:r>
      <w:proofErr w:type="gramEnd"/>
      <w:r w:rsidRPr="00963607">
        <w:rPr>
          <w:rFonts w:ascii="Times New Roman" w:hAnsi="Times New Roman"/>
          <w:sz w:val="28"/>
          <w:szCs w:val="28"/>
        </w:rPr>
        <w:t xml:space="preserve"> 6. Работать в команде, эффективно общаться с коллегами, руководством, клиентами.</w:t>
      </w:r>
    </w:p>
    <w:p w:rsidR="00BA6DB6" w:rsidRDefault="00BA6DB6" w:rsidP="00BA6DB6">
      <w:pPr>
        <w:spacing w:after="0" w:line="240" w:lineRule="auto"/>
        <w:ind w:right="-142" w:firstLine="284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963607">
        <w:rPr>
          <w:rFonts w:ascii="Times New Roman" w:hAnsi="Times New Roman"/>
          <w:sz w:val="28"/>
          <w:szCs w:val="28"/>
        </w:rPr>
        <w:t>ОК</w:t>
      </w:r>
      <w:proofErr w:type="gramEnd"/>
      <w:r w:rsidRPr="00963607">
        <w:rPr>
          <w:rFonts w:ascii="Times New Roman" w:hAnsi="Times New Roman"/>
          <w:sz w:val="28"/>
          <w:szCs w:val="28"/>
        </w:rPr>
        <w:t xml:space="preserve"> 7. Исполнять воинскую обязанность, в том числе с применением полученных профессиональных знаний (для юношей).</w:t>
      </w:r>
    </w:p>
    <w:p w:rsidR="00BA6DB6" w:rsidRDefault="00BA6DB6" w:rsidP="00BA6DB6">
      <w:pPr>
        <w:pStyle w:val="ConsPlusNormal"/>
        <w:ind w:firstLine="540"/>
        <w:jc w:val="both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освоения рабочей программы 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обучающегося формируются личностные результаты:</w:t>
      </w:r>
      <w:r w:rsidRPr="003F1C36">
        <w:rPr>
          <w:rFonts w:ascii="Times New Roman" w:hAnsi="Times New Roman"/>
          <w:b/>
        </w:rPr>
        <w:t xml:space="preserve"> </w:t>
      </w:r>
    </w:p>
    <w:p w:rsidR="00BA6DB6" w:rsidRPr="003B5174" w:rsidRDefault="00BA6DB6" w:rsidP="00BA6DB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3B5174">
        <w:rPr>
          <w:rFonts w:ascii="Times New Roman" w:hAnsi="Times New Roman"/>
          <w:sz w:val="28"/>
          <w:szCs w:val="28"/>
        </w:rPr>
        <w:t>ЛР 13 Демонстрация 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BA6DB6" w:rsidRPr="003B5174" w:rsidRDefault="00BA6DB6" w:rsidP="00BA6DB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3B5174">
        <w:rPr>
          <w:rFonts w:ascii="Times New Roman" w:hAnsi="Times New Roman"/>
          <w:bCs/>
          <w:sz w:val="28"/>
          <w:szCs w:val="28"/>
        </w:rPr>
        <w:t xml:space="preserve">ЛР 14 </w:t>
      </w:r>
      <w:r w:rsidRPr="003B5174">
        <w:rPr>
          <w:rFonts w:ascii="Times New Roman" w:hAnsi="Times New Roman"/>
          <w:sz w:val="28"/>
          <w:szCs w:val="28"/>
        </w:rPr>
        <w:t>Проявление сознательного отношения к непрерывному образованию как условию успешной профессиональной и общественной деятельности</w:t>
      </w:r>
    </w:p>
    <w:p w:rsidR="00BA6DB6" w:rsidRPr="003B5174" w:rsidRDefault="00BA6DB6" w:rsidP="00BA6DB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3B5174">
        <w:rPr>
          <w:rFonts w:ascii="Times New Roman" w:hAnsi="Times New Roman"/>
          <w:bCs/>
          <w:sz w:val="28"/>
          <w:szCs w:val="28"/>
        </w:rPr>
        <w:t xml:space="preserve">ЛР 15 </w:t>
      </w:r>
      <w:r w:rsidRPr="003B5174">
        <w:rPr>
          <w:rFonts w:ascii="Times New Roman" w:hAnsi="Times New Roman"/>
          <w:sz w:val="28"/>
          <w:szCs w:val="28"/>
        </w:rPr>
        <w:t>Проявление гражданского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</w:p>
    <w:p w:rsidR="00BA6DB6" w:rsidRPr="003B5174" w:rsidRDefault="00BA6DB6" w:rsidP="00BA6DB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3B5174">
        <w:rPr>
          <w:rFonts w:ascii="Times New Roman" w:hAnsi="Times New Roman"/>
          <w:bCs/>
          <w:sz w:val="28"/>
          <w:szCs w:val="28"/>
        </w:rPr>
        <w:t xml:space="preserve">ЛР 16 </w:t>
      </w:r>
      <w:r w:rsidRPr="003B5174">
        <w:rPr>
          <w:rFonts w:ascii="Times New Roman" w:hAnsi="Times New Roman"/>
          <w:sz w:val="28"/>
          <w:szCs w:val="28"/>
        </w:rPr>
        <w:t>Способность принимать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</w:r>
    </w:p>
    <w:p w:rsidR="00BA6DB6" w:rsidRPr="003B5174" w:rsidRDefault="00BA6DB6" w:rsidP="00BA6DB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3B5174">
        <w:rPr>
          <w:rFonts w:ascii="Times New Roman" w:hAnsi="Times New Roman"/>
          <w:bCs/>
          <w:sz w:val="28"/>
          <w:szCs w:val="28"/>
        </w:rPr>
        <w:lastRenderedPageBreak/>
        <w:t xml:space="preserve">ЛР 17 </w:t>
      </w:r>
      <w:r w:rsidRPr="003B5174">
        <w:rPr>
          <w:rFonts w:ascii="Times New Roman" w:hAnsi="Times New Roman"/>
          <w:sz w:val="28"/>
          <w:szCs w:val="28"/>
        </w:rPr>
        <w:t>Проявление ценностного отношения к культуре и искусству, к культуре речи и культуре поведения, к красоте и гармонии</w:t>
      </w:r>
    </w:p>
    <w:p w:rsidR="00BA6DB6" w:rsidRPr="00963607" w:rsidRDefault="00BA6DB6" w:rsidP="00BA6DB6">
      <w:pPr>
        <w:spacing w:after="0" w:line="240" w:lineRule="auto"/>
        <w:ind w:right="-142" w:firstLine="284"/>
        <w:contextualSpacing/>
        <w:jc w:val="both"/>
        <w:rPr>
          <w:rFonts w:ascii="Times New Roman" w:hAnsi="Times New Roman"/>
          <w:sz w:val="28"/>
          <w:szCs w:val="28"/>
        </w:rPr>
      </w:pPr>
    </w:p>
    <w:bookmarkEnd w:id="0"/>
    <w:p w:rsidR="00BA6DB6" w:rsidRPr="00963607" w:rsidRDefault="00BA6DB6" w:rsidP="00BA6DB6">
      <w:pPr>
        <w:spacing w:after="90" w:line="225" w:lineRule="atLeast"/>
        <w:ind w:right="-142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60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1.4. Рекомендуемое количество часов на освоение программы дисциплины:</w:t>
      </w:r>
    </w:p>
    <w:p w:rsidR="00BA6DB6" w:rsidRPr="00963607" w:rsidRDefault="00BA6DB6" w:rsidP="00BA6DB6">
      <w:pPr>
        <w:spacing w:after="0" w:line="240" w:lineRule="auto"/>
        <w:ind w:right="-142" w:firstLine="28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60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-максимальной учебной нагрузки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</w:t>
      </w:r>
      <w:r w:rsidRPr="0096360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64 часа, в том числе:</w:t>
      </w:r>
    </w:p>
    <w:p w:rsidR="00BA6DB6" w:rsidRPr="00963607" w:rsidRDefault="00BA6DB6" w:rsidP="00BA6DB6">
      <w:pPr>
        <w:spacing w:after="0" w:line="240" w:lineRule="auto"/>
        <w:ind w:right="-142" w:firstLine="28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60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-обязательной аудиторной учебной нагрузки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обучающихся -</w:t>
      </w:r>
      <w:r w:rsidRPr="00963607">
        <w:rPr>
          <w:rFonts w:ascii="Times New Roman" w:hAnsi="Times New Roman"/>
          <w:color w:val="000000"/>
          <w:sz w:val="28"/>
          <w:szCs w:val="28"/>
          <w:lang w:eastAsia="ru-RU"/>
        </w:rPr>
        <w:t>  46 часов;</w:t>
      </w:r>
    </w:p>
    <w:p w:rsidR="00BA6DB6" w:rsidRPr="00963607" w:rsidRDefault="00BA6DB6" w:rsidP="00BA6DB6">
      <w:pPr>
        <w:spacing w:after="0" w:line="240" w:lineRule="auto"/>
        <w:ind w:right="-142" w:firstLine="28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60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-самостоятельной работы </w:t>
      </w:r>
      <w:proofErr w:type="gramStart"/>
      <w:r w:rsidRPr="00963607">
        <w:rPr>
          <w:rFonts w:ascii="Times New Roman" w:hAnsi="Times New Roman"/>
          <w:color w:val="000000"/>
          <w:sz w:val="28"/>
          <w:szCs w:val="28"/>
          <w:lang w:eastAsia="ru-RU"/>
        </w:rPr>
        <w:t>обучающегося</w:t>
      </w:r>
      <w:proofErr w:type="gramEnd"/>
      <w:r w:rsidRPr="00963607">
        <w:rPr>
          <w:rFonts w:ascii="Times New Roman" w:hAnsi="Times New Roman"/>
          <w:color w:val="000000"/>
          <w:sz w:val="28"/>
          <w:szCs w:val="28"/>
          <w:lang w:eastAsia="ru-RU"/>
        </w:rPr>
        <w:t>  18  часов.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FF1F0D" w:rsidRDefault="00FF1F0D" w:rsidP="00FF1F0D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1.5 </w:t>
      </w:r>
      <w:r w:rsidR="00A3159B" w:rsidRPr="00FF1F0D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BA6DB6" w:rsidRPr="00BA6DB6" w:rsidRDefault="00BA6DB6" w:rsidP="00BA6D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BA6DB6">
        <w:rPr>
          <w:rFonts w:ascii="Times New Roman" w:eastAsia="PMingLiU" w:hAnsi="Times New Roman"/>
          <w:bCs/>
          <w:sz w:val="28"/>
          <w:szCs w:val="28"/>
          <w:lang w:eastAsia="ru-RU"/>
        </w:rPr>
        <w:t>Раздел 1. «Основные элементы автоматики»</w:t>
      </w:r>
    </w:p>
    <w:p w:rsidR="00BA6DB6" w:rsidRPr="00BA6DB6" w:rsidRDefault="00BA6DB6" w:rsidP="00BA6D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BA6DB6">
        <w:rPr>
          <w:rFonts w:ascii="Times New Roman" w:eastAsia="PMingLiU" w:hAnsi="Times New Roman"/>
          <w:bCs/>
          <w:sz w:val="28"/>
          <w:szCs w:val="28"/>
          <w:lang w:eastAsia="ru-RU"/>
        </w:rPr>
        <w:t>Тема.1.1. «Введение. Классификация элементов автоматики»</w:t>
      </w:r>
    </w:p>
    <w:p w:rsidR="00BA6DB6" w:rsidRPr="00BA6DB6" w:rsidRDefault="00BA6DB6" w:rsidP="00BA6D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BA6DB6">
        <w:rPr>
          <w:rFonts w:ascii="Times New Roman" w:eastAsia="PMingLiU" w:hAnsi="Times New Roman"/>
          <w:bCs/>
          <w:sz w:val="28"/>
          <w:szCs w:val="28"/>
          <w:lang w:eastAsia="ru-RU"/>
        </w:rPr>
        <w:t>Тема 1.2.«Датчики»</w:t>
      </w:r>
    </w:p>
    <w:p w:rsidR="00BA6DB6" w:rsidRPr="00BA6DB6" w:rsidRDefault="00BA6DB6" w:rsidP="00BA6D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BA6DB6">
        <w:rPr>
          <w:rFonts w:ascii="Times New Roman" w:eastAsia="PMingLiU" w:hAnsi="Times New Roman"/>
          <w:bCs/>
          <w:sz w:val="28"/>
          <w:szCs w:val="28"/>
          <w:lang w:eastAsia="ru-RU"/>
        </w:rPr>
        <w:t>Тема 1.3.«Реле»</w:t>
      </w:r>
    </w:p>
    <w:p w:rsidR="00BA6DB6" w:rsidRPr="00BA6DB6" w:rsidRDefault="00BA6DB6" w:rsidP="00BA6D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BA6DB6">
        <w:rPr>
          <w:rFonts w:ascii="Times New Roman" w:eastAsia="PMingLiU" w:hAnsi="Times New Roman"/>
          <w:bCs/>
          <w:sz w:val="28"/>
          <w:szCs w:val="28"/>
          <w:lang w:eastAsia="ru-RU"/>
        </w:rPr>
        <w:t>Тема 1.4.« Исполнительные устройства автоматики».</w:t>
      </w:r>
    </w:p>
    <w:p w:rsidR="00BA6DB6" w:rsidRPr="00BA6DB6" w:rsidRDefault="00BA6DB6" w:rsidP="00BA6D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BA6DB6">
        <w:rPr>
          <w:rFonts w:ascii="Times New Roman" w:eastAsia="PMingLiU" w:hAnsi="Times New Roman"/>
          <w:bCs/>
          <w:sz w:val="28"/>
          <w:szCs w:val="28"/>
          <w:lang w:eastAsia="ru-RU"/>
        </w:rPr>
        <w:t>Раздел 2 «Системы автоматики»</w:t>
      </w:r>
    </w:p>
    <w:p w:rsidR="00BA6DB6" w:rsidRPr="00BA6DB6" w:rsidRDefault="00BA6DB6" w:rsidP="00BA6D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BA6DB6">
        <w:rPr>
          <w:rFonts w:ascii="Times New Roman" w:eastAsia="PMingLiU" w:hAnsi="Times New Roman"/>
          <w:bCs/>
          <w:sz w:val="28"/>
          <w:szCs w:val="28"/>
          <w:lang w:eastAsia="ru-RU"/>
        </w:rPr>
        <w:t>Тема 2.1.</w:t>
      </w:r>
      <w:bookmarkStart w:id="1" w:name="_GoBack"/>
      <w:bookmarkEnd w:id="1"/>
      <w:r w:rsidRPr="00BA6DB6">
        <w:rPr>
          <w:rFonts w:ascii="Times New Roman" w:eastAsia="PMingLiU" w:hAnsi="Times New Roman"/>
          <w:bCs/>
          <w:sz w:val="28"/>
          <w:szCs w:val="28"/>
          <w:lang w:eastAsia="ru-RU"/>
        </w:rPr>
        <w:t>«Системы автоматики».</w:t>
      </w:r>
    </w:p>
    <w:p w:rsidR="00BA6DB6" w:rsidRPr="00BA6DB6" w:rsidRDefault="00BA6DB6" w:rsidP="00BA6D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BA6DB6" w:rsidRPr="00BA6DB6" w:rsidRDefault="00BA6DB6" w:rsidP="00BA6D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BA6DB6" w:rsidRPr="00BA6DB6" w:rsidRDefault="00BA6DB6" w:rsidP="00BA6D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BA6DB6" w:rsidRPr="00BA6DB6" w:rsidRDefault="00BA6DB6" w:rsidP="00BA6D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A26711" w:rsidRDefault="00543B6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sectPr w:rsidR="00543B61" w:rsidRPr="00A26711" w:rsidSect="00543B6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5F7"/>
    <w:rsid w:val="000451BD"/>
    <w:rsid w:val="000635C5"/>
    <w:rsid w:val="00077F17"/>
    <w:rsid w:val="000862DF"/>
    <w:rsid w:val="00125B78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4002A"/>
    <w:rsid w:val="00543B61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95203"/>
    <w:rsid w:val="007A5EDF"/>
    <w:rsid w:val="008D4C55"/>
    <w:rsid w:val="008E6898"/>
    <w:rsid w:val="008F4A73"/>
    <w:rsid w:val="00946FD9"/>
    <w:rsid w:val="009F1029"/>
    <w:rsid w:val="00A1126B"/>
    <w:rsid w:val="00A26711"/>
    <w:rsid w:val="00A3159B"/>
    <w:rsid w:val="00AE0CC8"/>
    <w:rsid w:val="00B10C3C"/>
    <w:rsid w:val="00B24BCC"/>
    <w:rsid w:val="00B5348D"/>
    <w:rsid w:val="00BA6DB6"/>
    <w:rsid w:val="00BC37EC"/>
    <w:rsid w:val="00BD5482"/>
    <w:rsid w:val="00C273B0"/>
    <w:rsid w:val="00C4154E"/>
    <w:rsid w:val="00C545B5"/>
    <w:rsid w:val="00D10DE0"/>
    <w:rsid w:val="00D34797"/>
    <w:rsid w:val="00D70943"/>
    <w:rsid w:val="00DA5773"/>
    <w:rsid w:val="00F6095A"/>
    <w:rsid w:val="00FD2E7E"/>
    <w:rsid w:val="00FE53FE"/>
    <w:rsid w:val="00FE6AD4"/>
    <w:rsid w:val="00FF1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BA6D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BA6D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Admin0</cp:lastModifiedBy>
  <cp:revision>3</cp:revision>
  <cp:lastPrinted>2021-11-18T07:49:00Z</cp:lastPrinted>
  <dcterms:created xsi:type="dcterms:W3CDTF">2021-11-19T09:54:00Z</dcterms:created>
  <dcterms:modified xsi:type="dcterms:W3CDTF">2021-11-19T09:55:00Z</dcterms:modified>
</cp:coreProperties>
</file>