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ГСЭ.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02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История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 учебной дисциплины «История» является частью основной профессиональной образовательной программы в соответствии с ФГОС по специальност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>
      <w:pPr>
        <w:pStyle w:val="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«История» </w:t>
      </w:r>
      <w:r>
        <w:rPr>
          <w:rFonts w:hint="default" w:ascii="Times New Roman" w:hAnsi="Times New Roman" w:cs="Times New Roman"/>
          <w:sz w:val="28"/>
          <w:szCs w:val="28"/>
        </w:rPr>
        <w:t>относится к дисциплинам общего гуманитарного и социально-экономического цикла основной профессиональной образовательной программы.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>
      <w:pPr>
        <w:suppressAutoHyphens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основы самостоятельной информационно-познавательной деятельности, критической оценки и интерпретации информации.</w:t>
      </w:r>
    </w:p>
    <w:p>
      <w:pPr>
        <w:suppressAutoHyphens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Знать, систематизировать материалы печати и телевидения об актуальных проблемах и событиях в жизни современного российского общества.</w:t>
      </w:r>
    </w:p>
    <w:p>
      <w:pPr>
        <w:tabs>
          <w:tab w:val="left" w:pos="720"/>
        </w:tabs>
        <w:suppressAutoHyphens/>
        <w:jc w:val="both"/>
        <w:rPr>
          <w:rFonts w:hint="default" w:ascii="Times New Roman" w:hAnsi="Times New Roman" w:cs="Times New Roman"/>
          <w:sz w:val="28"/>
          <w:szCs w:val="28"/>
          <w:lang w:eastAsia="ar-SA"/>
        </w:rPr>
      </w:pPr>
      <w:r>
        <w:rPr>
          <w:rFonts w:hint="default" w:ascii="Times New Roman" w:hAnsi="Times New Roman" w:cs="Times New Roman"/>
          <w:sz w:val="28"/>
          <w:szCs w:val="28"/>
          <w:lang w:eastAsia="ar-SA"/>
        </w:rPr>
        <w:t>Знать назначение ООН, НАТО, ЕС и др. организаций и их деятельности; о роли науки, культуры и религии в сохранении и укреплении национальных и государственных традиций.</w:t>
      </w:r>
    </w:p>
    <w:p>
      <w:pPr>
        <w:suppressAutoHyphens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основы продуктивного общения и взаимодействия в процессе совместной деятельности.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содержание и назначение важнейших правовых и законодательных актов мирового и регионального значения.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   современную историю России, о роли  России в мировом историческом процессе, в современном мире.</w:t>
      </w:r>
    </w:p>
    <w:p>
      <w:pPr>
        <w:suppressAutoHyphens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Основные направления развития ключевых регионов мира на рубеже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XXI</w:t>
      </w:r>
      <w:r>
        <w:rPr>
          <w:rFonts w:hint="default" w:ascii="Times New Roman" w:hAnsi="Times New Roman" w:cs="Times New Roman"/>
          <w:sz w:val="28"/>
          <w:szCs w:val="28"/>
        </w:rPr>
        <w:t xml:space="preserve"> веков;</w:t>
      </w:r>
    </w:p>
    <w:p>
      <w:pPr>
        <w:suppressAutoHyphens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глобальные проблемы человечества.</w:t>
      </w:r>
    </w:p>
    <w:p>
      <w:pPr>
        <w:suppressAutoHyphens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Знать нормы информационной безопасности.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Знать сущность и причины локальных, региональных, межгосударственных конфликтов в конце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sz w:val="28"/>
          <w:szCs w:val="28"/>
        </w:rPr>
        <w:t xml:space="preserve"> - начале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XXI</w:t>
      </w:r>
      <w:r>
        <w:rPr>
          <w:rFonts w:hint="default" w:ascii="Times New Roman" w:hAnsi="Times New Roman" w:cs="Times New Roman"/>
          <w:sz w:val="28"/>
          <w:szCs w:val="28"/>
        </w:rPr>
        <w:t xml:space="preserve"> веков.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максимальной учебной нагрузки студента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52</w:t>
      </w:r>
      <w:r>
        <w:rPr>
          <w:rFonts w:hint="default" w:ascii="Times New Roman" w:hAnsi="Times New Roman" w:cs="Times New Roman"/>
          <w:sz w:val="28"/>
          <w:szCs w:val="28"/>
        </w:rPr>
        <w:t xml:space="preserve"> час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>, в том числе: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обязательной аудиторной учебной нагрузки студента 48 часов;</w:t>
      </w:r>
    </w:p>
    <w:p>
      <w:pPr>
        <w:tabs>
          <w:tab w:val="left" w:pos="9360"/>
        </w:tabs>
        <w:spacing w:line="240" w:lineRule="auto"/>
        <w:ind w:right="-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самостоятельной работы студента 2 час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а; консультаций - 2 часа.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Раздел 1.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>Развитие СССР и его место в мире в 1980-е гг.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Тема 1.1. Основные тенденции развития СССР к 1980-м гг.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Cs/>
          <w:sz w:val="28"/>
          <w:szCs w:val="28"/>
        </w:rPr>
        <w:t>Тема 1.2. Общественно-политическая жизнь страны в 80-е годы XX века. Перестройка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Тема 1.3. Дезинтеграционные процессы в России и Европе во второй половине 80-х гг.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Раздел 2.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Россия и мир в конце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- начале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XXI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века.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Тема 2.1. Основные направления социально-экономического и политического развития России в 90-е годы XX века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Тема 2.2.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Государственно-политическое развитие Российской Федерации в 90-е годы XX века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Тема 2.3.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Геополитическое положение и внешняя политика РФ в 90-е гг. XX в. Постсоветское пространство в 90-е гг. XX века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Тема 2.4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Российская культура в 90-е годы XX века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Тема 2.5.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  <w:t>Перспективы развития РФ в современном мире</w:t>
      </w:r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Calibri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DejaVu Sans">
    <w:altName w:val="Latha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egoe UI">
    <w:panose1 w:val="020B0502040204020203"/>
    <w:charset w:val="CC"/>
    <w:family w:val="swiss"/>
    <w:pitch w:val="default"/>
    <w:sig w:usb0="E00022FF" w:usb1="C000205B" w:usb2="00000009" w:usb3="00000000" w:csb0="200001DF" w:csb1="20080000"/>
  </w:font>
  <w:font w:name="PMingLiU">
    <w:altName w:val="Calibr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5F420A"/>
    <w:rsid w:val="00804778"/>
    <w:rsid w:val="00867617"/>
    <w:rsid w:val="00903994"/>
    <w:rsid w:val="00A4266C"/>
    <w:rsid w:val="00CA7CCF"/>
    <w:rsid w:val="1067608F"/>
    <w:rsid w:val="48CC3397"/>
    <w:rsid w:val="60290A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spacing w:after="120" w:line="480" w:lineRule="auto"/>
    </w:pPr>
  </w:style>
  <w:style w:type="paragraph" w:customStyle="1" w:styleId="5">
    <w:name w:val="Standard"/>
    <w:uiPriority w:val="0"/>
    <w:pPr>
      <w:widowControl w:val="0"/>
      <w:suppressAutoHyphens/>
      <w:textAlignment w:val="baseline"/>
    </w:pPr>
    <w:rPr>
      <w:rFonts w:eastAsia="SimSun" w:cs="Mangal" w:asciiTheme="minorHAnsi" w:hAnsiTheme="minorHAnsi"/>
      <w:kern w:val="1"/>
      <w:sz w:val="24"/>
      <w:szCs w:val="24"/>
      <w:lang w:val="ru-RU" w:eastAsia="hi-IN" w:bidi="hi-I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HAnsi"/>
      <w:sz w:val="21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1117</Words>
  <Characters>6369</Characters>
  <Lines>53</Lines>
  <Paragraphs>14</Paragraphs>
  <ScaleCrop>false</ScaleCrop>
  <LinksUpToDate>false</LinksUpToDate>
  <CharactersWithSpaces>7472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2019-09-13T07:33:44Z</dcterms:modified>
  <dc:title>АННОТАЦИЯ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