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57E32" w:rsidRDefault="00957E32" w:rsidP="0095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3C3BAB" w:rsidRPr="003C3BAB" w:rsidRDefault="009A3389" w:rsidP="003C3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ОП.06</w:t>
      </w:r>
      <w:r w:rsidR="003C3BAB" w:rsidRPr="003C3B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Основы телекоммуникации</w:t>
      </w:r>
      <w:bookmarkStart w:id="0" w:name="_GoBack"/>
      <w:bookmarkEnd w:id="0"/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BA6B55" w:rsidRPr="00BA6B55" w:rsidRDefault="00957E32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BA6B55" w:rsidRPr="00BA6B55">
        <w:rPr>
          <w:rFonts w:ascii="Times New Roman" w:hAnsi="Times New Roman" w:cs="Times New Roman"/>
          <w:sz w:val="28"/>
          <w:szCs w:val="28"/>
        </w:rPr>
        <w:t xml:space="preserve">11.02.10 Радиосвязь, радиовещание и </w:t>
      </w:r>
    </w:p>
    <w:p w:rsidR="003C3BAB" w:rsidRPr="003C3BAB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телевидение</w:t>
      </w:r>
      <w:r w:rsidR="003C3BAB" w:rsidRPr="003C3BAB">
        <w:rPr>
          <w:rFonts w:ascii="Times New Roman" w:hAnsi="Times New Roman" w:cs="Times New Roman"/>
          <w:sz w:val="28"/>
          <w:szCs w:val="28"/>
        </w:rPr>
        <w:t>.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BA6B55" w:rsidRDefault="00957E32" w:rsidP="00BA6B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BA6B55" w:rsidRPr="00BA6B55">
        <w:rPr>
          <w:rFonts w:ascii="Times New Roman" w:hAnsi="Times New Roman" w:cs="Times New Roman"/>
          <w:sz w:val="28"/>
          <w:szCs w:val="28"/>
        </w:rPr>
        <w:t>ОП. 06 Основы телекоммуникаций</w:t>
      </w:r>
    </w:p>
    <w:p w:rsidR="00957E32" w:rsidRPr="00903994" w:rsidRDefault="00957E32" w:rsidP="00BA6B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57E32" w:rsidRPr="00903994" w:rsidRDefault="00957E32" w:rsidP="00957E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определять напряженности поля электромагнитных волн;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составлять схемы внутризоновых и местных сетей фиксированной телефонной связи;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составлять общие схемы построения сетей подвижной связи;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составлять и рассчитывать наземные сети звукового и телевизионного вещания.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знать: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классификацию и состав Единой сети электросвязи (ЕСЭ) Российской Федерации;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виды сетей связи и принципы их построения;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физические процессы при излучении радиоволн и их распространении;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виды проводных линий и радиолиний;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принципы построения схем многоканальных систем передачи;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-виды и принципы построения сетей подвижной связи;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принцип построения сетей звукового и телевизионного вещания;</w:t>
      </w:r>
    </w:p>
    <w:p w:rsid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принцип построения и требования к сетям связи нового поколения.</w:t>
      </w:r>
    </w:p>
    <w:p w:rsidR="00BA6B55" w:rsidRPr="00BA6B55" w:rsidRDefault="00957E32" w:rsidP="00BA6B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 xml:space="preserve"> - классификацию и состав Единой сети электросвязи (ЕСЭ) Российской Федерации;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виды сетей связи и принципы их построения;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физические процессы при излучении радиоволн и их распространении;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виды проводных линий и радиолиний;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принципы построения схем многоканальных систем передачи;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-виды и принципы построения сетей подвижной связи;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принцип построения сетей звукового и телевизионного вещания;</w:t>
      </w:r>
    </w:p>
    <w:p w:rsidR="00BA6B55" w:rsidRPr="00BA6B55" w:rsidRDefault="00BA6B55" w:rsidP="00BA6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B55">
        <w:rPr>
          <w:rFonts w:ascii="Times New Roman" w:hAnsi="Times New Roman" w:cs="Times New Roman"/>
          <w:sz w:val="28"/>
          <w:szCs w:val="28"/>
        </w:rPr>
        <w:t>- принцип построения и требования к сетям связи нового поколения.</w:t>
      </w:r>
    </w:p>
    <w:p w:rsidR="00957E32" w:rsidRPr="00903994" w:rsidRDefault="00957E32" w:rsidP="00F47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F47C1D" w:rsidRPr="00F47C1D" w:rsidRDefault="00BA6B55" w:rsidP="00F47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часов: 108</w:t>
      </w:r>
    </w:p>
    <w:p w:rsidR="00F47C1D" w:rsidRPr="00F47C1D" w:rsidRDefault="00F47C1D" w:rsidP="00F47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BA6B55">
        <w:rPr>
          <w:rFonts w:ascii="Times New Roman" w:hAnsi="Times New Roman" w:cs="Times New Roman"/>
          <w:sz w:val="28"/>
          <w:szCs w:val="28"/>
        </w:rPr>
        <w:t>о</w:t>
      </w:r>
      <w:r w:rsidR="00BA6B55" w:rsidRPr="00BA6B55">
        <w:rPr>
          <w:rFonts w:ascii="Times New Roman" w:hAnsi="Times New Roman" w:cs="Times New Roman"/>
          <w:sz w:val="28"/>
          <w:szCs w:val="28"/>
        </w:rPr>
        <w:t>бязательная аудиторная учебная нагрузка</w:t>
      </w:r>
      <w:r w:rsidR="00BA6B55">
        <w:rPr>
          <w:rFonts w:ascii="Times New Roman" w:hAnsi="Times New Roman" w:cs="Times New Roman"/>
          <w:sz w:val="28"/>
          <w:szCs w:val="28"/>
        </w:rPr>
        <w:t>: 72</w:t>
      </w:r>
      <w:r w:rsidRPr="00F47C1D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F47C1D" w:rsidRPr="00F47C1D" w:rsidRDefault="00F47C1D" w:rsidP="00F47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C1D">
        <w:rPr>
          <w:rFonts w:ascii="Times New Roman" w:hAnsi="Times New Roman" w:cs="Times New Roman"/>
          <w:sz w:val="28"/>
          <w:szCs w:val="28"/>
        </w:rPr>
        <w:t xml:space="preserve">В том </w:t>
      </w:r>
      <w:r w:rsidR="00BA6B55">
        <w:rPr>
          <w:rFonts w:ascii="Times New Roman" w:hAnsi="Times New Roman" w:cs="Times New Roman"/>
          <w:sz w:val="28"/>
          <w:szCs w:val="28"/>
        </w:rPr>
        <w:t>числе, самостоятельная работа: 36</w:t>
      </w:r>
      <w:r w:rsidRPr="00F47C1D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957E32" w:rsidRPr="00903994" w:rsidRDefault="00957E32" w:rsidP="00F47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063BA0" w:rsidRDefault="00037D3C" w:rsidP="00063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3C">
        <w:rPr>
          <w:rFonts w:ascii="Times New Roman" w:hAnsi="Times New Roman" w:cs="Times New Roman"/>
          <w:sz w:val="28"/>
          <w:szCs w:val="28"/>
        </w:rPr>
        <w:t>Раздел 1</w:t>
      </w:r>
      <w:r w:rsidR="00063BA0" w:rsidRPr="00063BA0">
        <w:t xml:space="preserve"> </w:t>
      </w:r>
      <w:r w:rsidR="00BA6B55" w:rsidRPr="00BA6B55">
        <w:rPr>
          <w:rFonts w:ascii="Times New Roman" w:hAnsi="Times New Roman" w:cs="Times New Roman"/>
          <w:sz w:val="28"/>
          <w:szCs w:val="28"/>
        </w:rPr>
        <w:t>Основы построения теле-</w:t>
      </w:r>
      <w:proofErr w:type="gramStart"/>
      <w:r w:rsidR="00BA6B55" w:rsidRPr="00BA6B55">
        <w:rPr>
          <w:rFonts w:ascii="Times New Roman" w:hAnsi="Times New Roman" w:cs="Times New Roman"/>
          <w:sz w:val="28"/>
          <w:szCs w:val="28"/>
        </w:rPr>
        <w:t>коммуникационных  сетей</w:t>
      </w:r>
      <w:proofErr w:type="gramEnd"/>
    </w:p>
    <w:p w:rsidR="00063BA0" w:rsidRDefault="00897752" w:rsidP="00760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752">
        <w:rPr>
          <w:rFonts w:ascii="Times New Roman" w:hAnsi="Times New Roman" w:cs="Times New Roman"/>
          <w:sz w:val="28"/>
          <w:szCs w:val="28"/>
        </w:rPr>
        <w:t>Тема 1.1. Единая сеть элек</w:t>
      </w:r>
      <w:r>
        <w:rPr>
          <w:rFonts w:ascii="Times New Roman" w:hAnsi="Times New Roman" w:cs="Times New Roman"/>
          <w:sz w:val="28"/>
          <w:szCs w:val="28"/>
        </w:rPr>
        <w:t>тросвязи Российской Федера</w:t>
      </w:r>
      <w:r w:rsidRPr="00897752">
        <w:rPr>
          <w:rFonts w:ascii="Times New Roman" w:hAnsi="Times New Roman" w:cs="Times New Roman"/>
          <w:sz w:val="28"/>
          <w:szCs w:val="28"/>
        </w:rPr>
        <w:t>ции и ее состав</w:t>
      </w:r>
    </w:p>
    <w:p w:rsidR="00897752" w:rsidRDefault="00897752" w:rsidP="00760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752">
        <w:rPr>
          <w:rFonts w:ascii="Times New Roman" w:hAnsi="Times New Roman" w:cs="Times New Roman"/>
          <w:sz w:val="28"/>
          <w:szCs w:val="28"/>
        </w:rPr>
        <w:t>Тема 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7752">
        <w:rPr>
          <w:rFonts w:ascii="Times New Roman" w:hAnsi="Times New Roman" w:cs="Times New Roman"/>
          <w:sz w:val="28"/>
          <w:szCs w:val="28"/>
        </w:rPr>
        <w:t>Коммутац</w:t>
      </w:r>
      <w:r>
        <w:rPr>
          <w:rFonts w:ascii="Times New Roman" w:hAnsi="Times New Roman" w:cs="Times New Roman"/>
          <w:sz w:val="28"/>
          <w:szCs w:val="28"/>
        </w:rPr>
        <w:t>ия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маршрутизация в телекомму</w:t>
      </w:r>
      <w:r w:rsidRPr="00897752">
        <w:rPr>
          <w:rFonts w:ascii="Times New Roman" w:hAnsi="Times New Roman" w:cs="Times New Roman"/>
          <w:sz w:val="28"/>
          <w:szCs w:val="28"/>
        </w:rPr>
        <w:t>никационных сетях</w:t>
      </w:r>
    </w:p>
    <w:p w:rsidR="00897752" w:rsidRDefault="00897752" w:rsidP="00897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752">
        <w:rPr>
          <w:rFonts w:ascii="Times New Roman" w:hAnsi="Times New Roman" w:cs="Times New Roman"/>
          <w:sz w:val="28"/>
          <w:szCs w:val="28"/>
        </w:rPr>
        <w:lastRenderedPageBreak/>
        <w:t>Раздел 2. Телекоммуникационные системы электросвязи</w:t>
      </w:r>
    </w:p>
    <w:p w:rsidR="00897752" w:rsidRDefault="00897752" w:rsidP="00897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752">
        <w:rPr>
          <w:rFonts w:ascii="Times New Roman" w:hAnsi="Times New Roman" w:cs="Times New Roman"/>
          <w:sz w:val="28"/>
          <w:szCs w:val="28"/>
        </w:rPr>
        <w:t>Тема 2.1. Общие понятия о передаче информации</w:t>
      </w:r>
    </w:p>
    <w:p w:rsidR="00897752" w:rsidRDefault="00897752" w:rsidP="00897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752">
        <w:rPr>
          <w:rFonts w:ascii="Times New Roman" w:hAnsi="Times New Roman" w:cs="Times New Roman"/>
          <w:sz w:val="28"/>
          <w:szCs w:val="28"/>
        </w:rPr>
        <w:t xml:space="preserve">Тема 2.2 Методы </w:t>
      </w:r>
      <w:proofErr w:type="gramStart"/>
      <w:r w:rsidRPr="00897752">
        <w:rPr>
          <w:rFonts w:ascii="Times New Roman" w:hAnsi="Times New Roman" w:cs="Times New Roman"/>
          <w:sz w:val="28"/>
          <w:szCs w:val="28"/>
        </w:rPr>
        <w:t>нелинейн</w:t>
      </w:r>
      <w:r>
        <w:rPr>
          <w:rFonts w:ascii="Times New Roman" w:hAnsi="Times New Roman" w:cs="Times New Roman"/>
          <w:sz w:val="28"/>
          <w:szCs w:val="28"/>
        </w:rPr>
        <w:t>ого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линейного кодирования ин</w:t>
      </w:r>
      <w:r w:rsidRPr="00897752">
        <w:rPr>
          <w:rFonts w:ascii="Times New Roman" w:hAnsi="Times New Roman" w:cs="Times New Roman"/>
          <w:sz w:val="28"/>
          <w:szCs w:val="28"/>
        </w:rPr>
        <w:t>формации.</w:t>
      </w:r>
    </w:p>
    <w:p w:rsidR="00897752" w:rsidRDefault="00897752" w:rsidP="00897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2.3. Принципы построе</w:t>
      </w:r>
      <w:r w:rsidRPr="00897752">
        <w:rPr>
          <w:rFonts w:ascii="Times New Roman" w:hAnsi="Times New Roman" w:cs="Times New Roman"/>
          <w:sz w:val="28"/>
          <w:szCs w:val="28"/>
        </w:rPr>
        <w:t>ния радиорелейных линий связи</w:t>
      </w:r>
    </w:p>
    <w:p w:rsidR="00897752" w:rsidRDefault="00897752" w:rsidP="00897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7752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16395"/>
    <w:multiLevelType w:val="hybridMultilevel"/>
    <w:tmpl w:val="1ED661EA"/>
    <w:lvl w:ilvl="0" w:tplc="730ADC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32"/>
    <w:rsid w:val="00037D3C"/>
    <w:rsid w:val="00063BA0"/>
    <w:rsid w:val="000F1FE9"/>
    <w:rsid w:val="001A0BCA"/>
    <w:rsid w:val="00223B50"/>
    <w:rsid w:val="003C3BAB"/>
    <w:rsid w:val="004442AE"/>
    <w:rsid w:val="004A53A4"/>
    <w:rsid w:val="004E3ED0"/>
    <w:rsid w:val="00653A53"/>
    <w:rsid w:val="00690DFA"/>
    <w:rsid w:val="006E53F2"/>
    <w:rsid w:val="00745D0C"/>
    <w:rsid w:val="007605F8"/>
    <w:rsid w:val="00820F49"/>
    <w:rsid w:val="00897752"/>
    <w:rsid w:val="008A57FE"/>
    <w:rsid w:val="00957E32"/>
    <w:rsid w:val="00961518"/>
    <w:rsid w:val="009A3389"/>
    <w:rsid w:val="00BA6B55"/>
    <w:rsid w:val="00CC1ADF"/>
    <w:rsid w:val="00DA6FAC"/>
    <w:rsid w:val="00F2762A"/>
    <w:rsid w:val="00F47C1D"/>
    <w:rsid w:val="00F5756E"/>
    <w:rsid w:val="00FA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BACD"/>
  <w15:docId w15:val="{4B5ECBF9-BD51-428D-BEF1-AB3A954E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961518"/>
    <w:rPr>
      <w:rFonts w:asciiTheme="minorHAnsi" w:hAnsiTheme="minorHAnsi"/>
      <w:sz w:val="22"/>
    </w:rPr>
  </w:style>
  <w:style w:type="paragraph" w:styleId="HTML">
    <w:name w:val="HTML Preformatted"/>
    <w:basedOn w:val="a"/>
    <w:link w:val="HTML0"/>
    <w:uiPriority w:val="99"/>
    <w:rsid w:val="00961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151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sashokavia@yandex.ru</cp:lastModifiedBy>
  <cp:revision>3</cp:revision>
  <dcterms:created xsi:type="dcterms:W3CDTF">2019-09-18T16:54:00Z</dcterms:created>
  <dcterms:modified xsi:type="dcterms:W3CDTF">2019-09-18T16:55:00Z</dcterms:modified>
</cp:coreProperties>
</file>